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b w:val="1"/>
          <w:bCs w:val="1"/>
          <w:color w:val="0000ff"/>
          <w:sz w:val="20"/>
          <w:szCs w:val="20"/>
        </w:rPr>
      </w:pPr>
      <w:r w:rsidDel="00000000" w:rsidR="00000000" w:rsidRPr="00000000">
        <w:rPr>
          <w:b w:val="1"/>
          <w:bCs w:val="1"/>
          <w:color w:val="0000ff"/>
          <w:sz w:val="20"/>
          <w:szCs w:val="20"/>
        </w:rPr>
        <w:drawing>
          <wp:inline distB="114300" distT="114300" distL="114300" distR="114300">
            <wp:extent cx="1066800" cy="102208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66800" cy="10220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 w:lineRule="auto"/>
        <w:jc w:val="center"/>
        <w:rPr>
          <w:b w:val="1"/>
          <w:bCs w:val="1"/>
          <w:color w:val="0000ff"/>
          <w:sz w:val="20"/>
          <w:szCs w:val="20"/>
        </w:rPr>
      </w:pPr>
      <w:r w:rsidDel="00000000" w:rsidR="00000000" w:rsidRPr="00000000">
        <w:rPr>
          <w:rtl w:val="0"/>
        </w:rPr>
      </w:r>
    </w:p>
    <w:p w:rsidR="00000000" w:rsidDel="00000000" w:rsidP="00000000" w:rsidRDefault="00000000" w:rsidRPr="00000000" w14:paraId="00000003">
      <w:pPr>
        <w:pStyle w:val="Title"/>
        <w:spacing w:after="240" w:before="240" w:lineRule="auto"/>
        <w:jc w:val="center"/>
        <w:rPr/>
      </w:pPr>
      <w:bookmarkStart w:colFirst="0" w:colLast="0" w:name="_8ouku1l6tgg3" w:id="0"/>
      <w:bookmarkEnd w:id="0"/>
      <w:r w:rsidDel="00000000" w:rsidR="00000000" w:rsidRPr="00000000">
        <w:rPr>
          <w:sz w:val="40"/>
          <w:szCs w:val="40"/>
          <w:rtl w:val="0"/>
        </w:rPr>
        <w:t xml:space="preserve">DECEMBER</w:t>
      </w:r>
      <w:r w:rsidDel="00000000" w:rsidR="00000000" w:rsidRPr="00000000">
        <w:rPr>
          <w:sz w:val="40"/>
          <w:szCs w:val="40"/>
          <w:rtl w:val="0"/>
        </w:rPr>
        <w:t xml:space="preserve"> NEWSLETTER</w:t>
      </w:r>
      <w:r w:rsidDel="00000000" w:rsidR="00000000" w:rsidRPr="00000000">
        <w:rPr>
          <w:rtl w:val="0"/>
        </w:rPr>
      </w:r>
    </w:p>
    <w:p w:rsidR="00000000" w:rsidDel="00000000" w:rsidP="00000000" w:rsidRDefault="00000000" w:rsidRPr="00000000" w14:paraId="00000004">
      <w:pPr>
        <w:spacing w:after="240" w:before="240" w:lineRule="auto"/>
        <w:rPr>
          <w:rFonts w:ascii="Playfair Display" w:cs="Playfair Display" w:eastAsia="Playfair Display" w:hAnsi="Playfair Display"/>
          <w:b w:val="1"/>
          <w:bCs w:val="1"/>
          <w:i w:val="1"/>
          <w:iCs w:val="1"/>
          <w:color w:val="3254a3"/>
        </w:rPr>
      </w:pPr>
      <w:r w:rsidDel="00000000" w:rsidR="00000000" w:rsidRPr="00000000">
        <w:rPr>
          <w:rFonts w:ascii="Playfair Display" w:cs="Playfair Display" w:eastAsia="Playfair Display" w:hAnsi="Playfair Display"/>
          <w:b w:val="1"/>
          <w:bCs w:val="1"/>
          <w:i w:val="1"/>
          <w:iCs w:val="1"/>
          <w:color w:val="3254a3"/>
          <w:rtl w:val="0"/>
        </w:rPr>
        <w:t xml:space="preserve">December is always a big month at MT — a little reflection, a little planning, and a lot of excitement for what’s ahead. Here’s what you need to know as we wrap up 2025!</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color w:val="3254a3"/>
          <w:sz w:val="34"/>
          <w:szCs w:val="34"/>
        </w:rPr>
      </w:pPr>
      <w:bookmarkStart w:colFirst="0" w:colLast="0" w:name="_qkwio52k7bjp" w:id="1"/>
      <w:bookmarkEnd w:id="1"/>
      <w:r w:rsidDel="00000000" w:rsidR="00000000" w:rsidRPr="00000000">
        <w:rPr>
          <w:b w:val="1"/>
          <w:bCs w:val="1"/>
          <w:color w:val="3254a3"/>
          <w:sz w:val="34"/>
          <w:szCs w:val="34"/>
          <w:rtl w:val="0"/>
        </w:rPr>
        <w:t xml:space="preserve">Studio Break &amp; January Schedule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Studio Break:</w:t>
        <w:br w:type="textWrapping"/>
        <w:t xml:space="preserve">December 21 – January 4</w:t>
        <w:br w:type="textWrapping"/>
      </w:r>
      <w:r w:rsidDel="00000000" w:rsidR="00000000" w:rsidRPr="00000000">
        <w:rPr>
          <w:rtl w:val="0"/>
        </w:rPr>
        <w:t xml:space="preserve">We hope everyone enjoys a well-deserved reset before we jump into the new year!</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Classes Resume:</w:t>
      </w:r>
      <w:r w:rsidDel="00000000" w:rsidR="00000000" w:rsidRPr="00000000">
        <w:rPr>
          <w:rtl w:val="0"/>
        </w:rPr>
        <w:t xml:space="preserve"> </w:t>
      </w:r>
      <w:r w:rsidDel="00000000" w:rsidR="00000000" w:rsidRPr="00000000">
        <w:rPr>
          <w:b w:val="1"/>
          <w:bCs w:val="1"/>
          <w:rtl w:val="0"/>
        </w:rPr>
        <w:t xml:space="preserve">Monday, January 5</w:t>
        <w:br w:type="textWrapping"/>
      </w:r>
      <w:r w:rsidDel="00000000" w:rsidR="00000000" w:rsidRPr="00000000">
        <w:rPr>
          <w:rtl w:val="0"/>
        </w:rPr>
        <w:t xml:space="preserve">Our </w:t>
      </w:r>
      <w:r w:rsidDel="00000000" w:rsidR="00000000" w:rsidRPr="00000000">
        <w:rPr>
          <w:b w:val="1"/>
          <w:bCs w:val="1"/>
          <w:rtl w:val="0"/>
        </w:rPr>
        <w:t xml:space="preserve">new 2026 class schedule begins that day</w:t>
      </w:r>
      <w:r w:rsidDel="00000000" w:rsidR="00000000" w:rsidRPr="00000000">
        <w:rPr>
          <w:rtl w:val="0"/>
        </w:rPr>
        <w:t xml:space="preserve">, so please take note of your dancer’s updated times. We’ll also send reminders that week.</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color w:val="3254a3"/>
          <w:sz w:val="34"/>
          <w:szCs w:val="34"/>
        </w:rPr>
      </w:pPr>
      <w:bookmarkStart w:colFirst="0" w:colLast="0" w:name="_xsgofdb1fu9q" w:id="2"/>
      <w:bookmarkEnd w:id="2"/>
      <w:r w:rsidDel="00000000" w:rsidR="00000000" w:rsidRPr="00000000">
        <w:rPr>
          <w:b w:val="1"/>
          <w:bCs w:val="1"/>
          <w:color w:val="3254a3"/>
          <w:sz w:val="34"/>
          <w:szCs w:val="34"/>
          <w:rtl w:val="0"/>
        </w:rPr>
        <w:t xml:space="preserve">Oireachtas Highlights</w:t>
      </w:r>
    </w:p>
    <w:p w:rsidR="00000000" w:rsidDel="00000000" w:rsidP="00000000" w:rsidRDefault="00000000" w:rsidRPr="00000000" w14:paraId="0000000B">
      <w:pPr>
        <w:spacing w:after="240" w:before="240" w:lineRule="auto"/>
        <w:rPr/>
      </w:pPr>
      <w:r w:rsidDel="00000000" w:rsidR="00000000" w:rsidRPr="00000000">
        <w:rPr>
          <w:rtl w:val="0"/>
        </w:rPr>
        <w:t xml:space="preserve">Congratulations again to all dancers who traveled to Milwaukee for the Mid America Irish Dance Championships!</w:t>
        <w:br w:type="textWrapping"/>
        <w:t xml:space="preserve">We loved seeing the teamwork, determination, and MT spirit on full display! A full recap was emailed to participating families, but we want the whole studio to know how proud we are of everyone who represented MT so wonderfully.</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color w:val="3254a3"/>
          <w:sz w:val="34"/>
          <w:szCs w:val="34"/>
        </w:rPr>
      </w:pPr>
      <w:bookmarkStart w:colFirst="0" w:colLast="0" w:name="_nvkvgc4bnk5l" w:id="3"/>
      <w:bookmarkEnd w:id="3"/>
      <w:r w:rsidDel="00000000" w:rsidR="00000000" w:rsidRPr="00000000">
        <w:rPr>
          <w:b w:val="1"/>
          <w:bCs w:val="1"/>
          <w:color w:val="3254a3"/>
          <w:sz w:val="34"/>
          <w:szCs w:val="34"/>
          <w:rtl w:val="0"/>
        </w:rPr>
        <w:t xml:space="preserve">2026 Registration — Final Call</w:t>
      </w:r>
    </w:p>
    <w:p w:rsidR="00000000" w:rsidDel="00000000" w:rsidP="00000000" w:rsidRDefault="00000000" w:rsidRPr="00000000" w14:paraId="0000000E">
      <w:pPr>
        <w:spacing w:after="240" w:before="240" w:lineRule="auto"/>
        <w:rPr/>
      </w:pPr>
      <w:r w:rsidDel="00000000" w:rsidR="00000000" w:rsidRPr="00000000">
        <w:rPr>
          <w:rtl w:val="0"/>
        </w:rPr>
        <w:t xml:space="preserve">A huge thank you to the many families who have already submitted their registration for 2026!</w:t>
        <w:br w:type="textWrapping"/>
        <w:t xml:space="preserve">We’re finalizing lists now, so if you haven’t registered yet, please do so soon so we can secure your dancer’s placement and prepare the year’s schedule.</w:t>
      </w:r>
    </w:p>
    <w:p w:rsidR="00000000" w:rsidDel="00000000" w:rsidP="00000000" w:rsidRDefault="00000000" w:rsidRPr="00000000" w14:paraId="0000000F">
      <w:pPr>
        <w:spacing w:after="240" w:before="240" w:lineRule="auto"/>
        <w:rPr/>
      </w:pPr>
      <w:r w:rsidDel="00000000" w:rsidR="00000000" w:rsidRPr="00000000">
        <w:rPr>
          <w:rtl w:val="0"/>
        </w:rPr>
        <w:t xml:space="preserve">If you have any questions about recommended classes or scheduling, we’re always here to help.</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color w:val="3254a3"/>
          <w:sz w:val="34"/>
          <w:szCs w:val="34"/>
        </w:rPr>
      </w:pPr>
      <w:bookmarkStart w:colFirst="0" w:colLast="0" w:name="_liyjqvj5jncd" w:id="4"/>
      <w:bookmarkEnd w:id="4"/>
      <w:r w:rsidDel="00000000" w:rsidR="00000000" w:rsidRPr="00000000">
        <w:rPr>
          <w:b w:val="1"/>
          <w:bCs w:val="1"/>
          <w:color w:val="3254a3"/>
          <w:sz w:val="34"/>
          <w:szCs w:val="34"/>
          <w:rtl w:val="0"/>
        </w:rPr>
        <w:t xml:space="preserve">St. Patrick’s Day Season Is Coming!</w:t>
      </w:r>
    </w:p>
    <w:p w:rsidR="00000000" w:rsidDel="00000000" w:rsidP="00000000" w:rsidRDefault="00000000" w:rsidRPr="00000000" w14:paraId="00000012">
      <w:pPr>
        <w:spacing w:after="240" w:before="240" w:lineRule="auto"/>
        <w:rPr/>
      </w:pPr>
      <w:r w:rsidDel="00000000" w:rsidR="00000000" w:rsidRPr="00000000">
        <w:rPr>
          <w:rtl w:val="0"/>
        </w:rPr>
        <w:t xml:space="preserve">The countdown is officially on — and March will be here before we know it!</w:t>
      </w:r>
    </w:p>
    <w:p w:rsidR="00000000" w:rsidDel="00000000" w:rsidP="00000000" w:rsidRDefault="00000000" w:rsidRPr="00000000" w14:paraId="00000013">
      <w:pPr>
        <w:spacing w:after="240" w:before="240" w:lineRule="auto"/>
        <w:rPr/>
      </w:pPr>
      <w:r w:rsidDel="00000000" w:rsidR="00000000" w:rsidRPr="00000000">
        <w:rPr>
          <w:rtl w:val="0"/>
        </w:rPr>
        <w:t xml:space="preserve">We’ll be sending out full St. Patrick’s Season details later this month, including how to participate, what performances look like at each level, costume information, and everything you’ll need to get ready for March.</w:t>
      </w:r>
    </w:p>
    <w:p w:rsidR="00000000" w:rsidDel="00000000" w:rsidP="00000000" w:rsidRDefault="00000000" w:rsidRPr="00000000" w14:paraId="00000014">
      <w:pPr>
        <w:spacing w:after="240" w:before="240" w:lineRule="auto"/>
        <w:rPr/>
      </w:pPr>
      <w:r w:rsidDel="00000000" w:rsidR="00000000" w:rsidRPr="00000000">
        <w:rPr>
          <w:rtl w:val="0"/>
        </w:rPr>
        <w:t xml:space="preserve">This is always one of the most exciting seasons at MT, and we can’t wait to get everything underway!</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color w:val="3254a3"/>
          <w:sz w:val="34"/>
          <w:szCs w:val="34"/>
        </w:rPr>
      </w:pPr>
      <w:bookmarkStart w:colFirst="0" w:colLast="0" w:name="_3gq7zlg80eh2" w:id="5"/>
      <w:bookmarkEnd w:id="5"/>
      <w:r w:rsidDel="00000000" w:rsidR="00000000" w:rsidRPr="00000000">
        <w:rPr>
          <w:b w:val="1"/>
          <w:bCs w:val="1"/>
          <w:color w:val="3254a3"/>
          <w:sz w:val="34"/>
          <w:szCs w:val="34"/>
          <w:rtl w:val="0"/>
        </w:rPr>
        <w:t xml:space="preserve">Looking Ahead</w:t>
      </w:r>
    </w:p>
    <w:p w:rsidR="00000000" w:rsidDel="00000000" w:rsidP="00000000" w:rsidRDefault="00000000" w:rsidRPr="00000000" w14:paraId="00000017">
      <w:pPr>
        <w:spacing w:after="240" w:before="240" w:lineRule="auto"/>
        <w:rPr/>
      </w:pPr>
      <w:r w:rsidDel="00000000" w:rsidR="00000000" w:rsidRPr="00000000">
        <w:rPr>
          <w:rtl w:val="0"/>
        </w:rPr>
        <w:t xml:space="preserve">2026 is already shaping up to be a great year — new goals, new classes, and so many opportunities for our dancers to shine! Thank you for your support and for being part of the MT family. We’re excited for everything ahead!</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sz w:val="34"/>
          <w:szCs w:val="34"/>
        </w:rPr>
      </w:pPr>
      <w:r w:rsidDel="00000000" w:rsidR="00000000" w:rsidRPr="00000000">
        <w:rPr>
          <w:b w:val="1"/>
          <w:bCs w:val="1"/>
          <w:color w:val="3254a3"/>
          <w:sz w:val="34"/>
          <w:szCs w:val="34"/>
          <w:rtl w:val="0"/>
        </w:rPr>
        <w:t xml:space="preserve">Starting Shoe for Classes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Tuesday 4:30-5:30: Hard Shoe</w:t>
      </w:r>
    </w:p>
    <w:p w:rsidR="00000000" w:rsidDel="00000000" w:rsidP="00000000" w:rsidRDefault="00000000" w:rsidRPr="00000000" w14:paraId="0000001B">
      <w:pPr>
        <w:rPr/>
      </w:pPr>
      <w:r w:rsidDel="00000000" w:rsidR="00000000" w:rsidRPr="00000000">
        <w:rPr>
          <w:rtl w:val="0"/>
        </w:rPr>
        <w:t xml:space="preserve">Tuesday AB/N: Soft Shoe</w:t>
      </w:r>
    </w:p>
    <w:p w:rsidR="00000000" w:rsidDel="00000000" w:rsidP="00000000" w:rsidRDefault="00000000" w:rsidRPr="00000000" w14:paraId="0000001C">
      <w:pPr>
        <w:rPr/>
      </w:pPr>
      <w:r w:rsidDel="00000000" w:rsidR="00000000" w:rsidRPr="00000000">
        <w:rPr>
          <w:rtl w:val="0"/>
        </w:rPr>
        <w:t xml:space="preserve">Tuesday PC/OC: Soft Shoe</w:t>
      </w:r>
    </w:p>
    <w:p w:rsidR="00000000" w:rsidDel="00000000" w:rsidP="00000000" w:rsidRDefault="00000000" w:rsidRPr="00000000" w14:paraId="0000001D">
      <w:pPr>
        <w:rPr/>
      </w:pPr>
      <w:r w:rsidDel="00000000" w:rsidR="00000000" w:rsidRPr="00000000">
        <w:rPr>
          <w:rtl w:val="0"/>
        </w:rPr>
        <w:t xml:space="preserve">Wednesday 4:30: Hard Shoe</w:t>
      </w:r>
    </w:p>
    <w:p w:rsidR="00000000" w:rsidDel="00000000" w:rsidP="00000000" w:rsidRDefault="00000000" w:rsidRPr="00000000" w14:paraId="0000001E">
      <w:pPr>
        <w:rPr/>
      </w:pPr>
      <w:r w:rsidDel="00000000" w:rsidR="00000000" w:rsidRPr="00000000">
        <w:rPr>
          <w:rtl w:val="0"/>
        </w:rPr>
        <w:t xml:space="preserve">Wednesday Comp Accel: Hard Shoe</w:t>
      </w:r>
    </w:p>
    <w:p w:rsidR="00000000" w:rsidDel="00000000" w:rsidP="00000000" w:rsidRDefault="00000000" w:rsidRPr="00000000" w14:paraId="0000001F">
      <w:pPr>
        <w:rPr/>
      </w:pPr>
      <w:r w:rsidDel="00000000" w:rsidR="00000000" w:rsidRPr="00000000">
        <w:rPr>
          <w:rtl w:val="0"/>
        </w:rPr>
        <w:t xml:space="preserve">Thursday PC/OC: Hard Shoe</w:t>
      </w:r>
    </w:p>
    <w:p w:rsidR="00000000" w:rsidDel="00000000" w:rsidP="00000000" w:rsidRDefault="00000000" w:rsidRPr="00000000" w14:paraId="00000020">
      <w:pPr>
        <w:rPr/>
      </w:pPr>
      <w:r w:rsidDel="00000000" w:rsidR="00000000" w:rsidRPr="00000000">
        <w:rPr>
          <w:rtl w:val="0"/>
        </w:rPr>
        <w:t xml:space="preserve">Thursday N/PW: Hard Shoe</w:t>
      </w:r>
    </w:p>
    <w:p w:rsidR="00000000" w:rsidDel="00000000" w:rsidP="00000000" w:rsidRDefault="00000000" w:rsidRPr="00000000" w14:paraId="00000021">
      <w:pPr>
        <w:rPr/>
      </w:pPr>
      <w:r w:rsidDel="00000000" w:rsidR="00000000" w:rsidRPr="00000000">
        <w:rPr>
          <w:rtl w:val="0"/>
        </w:rPr>
        <w:t xml:space="preserve">Saturday 9 AM: Hard Shoe</w:t>
      </w:r>
    </w:p>
    <w:p w:rsidR="00000000" w:rsidDel="00000000" w:rsidP="00000000" w:rsidRDefault="00000000" w:rsidRPr="00000000" w14:paraId="00000022">
      <w:pPr>
        <w:rPr/>
      </w:pPr>
      <w:r w:rsidDel="00000000" w:rsidR="00000000" w:rsidRPr="00000000">
        <w:rPr>
          <w:rtl w:val="0"/>
        </w:rPr>
        <w:t xml:space="preserve">Saturday 10:15 AM: Soft Shoe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bCs w:val="1"/>
          <w:color w:val="3254a3"/>
          <w:sz w:val="34"/>
          <w:szCs w:val="34"/>
        </w:rPr>
      </w:pPr>
      <w:r w:rsidDel="00000000" w:rsidR="00000000" w:rsidRPr="00000000">
        <w:rPr>
          <w:b w:val="1"/>
          <w:bCs w:val="1"/>
          <w:color w:val="3254a3"/>
          <w:sz w:val="34"/>
          <w:szCs w:val="34"/>
          <w:rtl w:val="0"/>
        </w:rPr>
        <w:t xml:space="preserve">Reminder about Member’s Corner</w:t>
      </w:r>
    </w:p>
    <w:p w:rsidR="00000000" w:rsidDel="00000000" w:rsidP="00000000" w:rsidRDefault="00000000" w:rsidRPr="00000000" w14:paraId="00000026">
      <w:pPr>
        <w:spacing w:after="240" w:before="240" w:lineRule="auto"/>
        <w:rPr/>
      </w:pPr>
      <w:r w:rsidDel="00000000" w:rsidR="00000000" w:rsidRPr="00000000">
        <w:rPr>
          <w:rtl w:val="0"/>
        </w:rPr>
        <w:t xml:space="preserve">Don’t forget — our Member’s Corner on the MT website is your go-to spot for all things Irish dance at MT! You’ll find everything from first feis information and guides on moving up levels to practice music, class schedules, performance details, and much more.</w:t>
      </w:r>
    </w:p>
    <w:p w:rsidR="00000000" w:rsidDel="00000000" w:rsidP="00000000" w:rsidRDefault="00000000" w:rsidRPr="00000000" w14:paraId="00000027">
      <w:pPr>
        <w:spacing w:after="240" w:before="240" w:lineRule="auto"/>
        <w:rPr>
          <w:color w:val="3254a3"/>
        </w:rPr>
      </w:pPr>
      <w:r w:rsidDel="00000000" w:rsidR="00000000" w:rsidRPr="00000000">
        <w:rPr>
          <w:rtl w:val="0"/>
        </w:rPr>
        <w:t xml:space="preserve">Just visit </w:t>
      </w:r>
      <w:hyperlink r:id="rId7">
        <w:r w:rsidDel="00000000" w:rsidR="00000000" w:rsidRPr="00000000">
          <w:rPr>
            <w:u w:val="single"/>
            <w:rtl w:val="0"/>
          </w:rPr>
          <w:t xml:space="preserve">www.meghantorno.com</w:t>
        </w:r>
      </w:hyperlink>
      <w:r w:rsidDel="00000000" w:rsidR="00000000" w:rsidRPr="00000000">
        <w:rPr>
          <w:rFonts w:ascii="Cardo" w:cs="Cardo" w:eastAsia="Cardo" w:hAnsi="Cardo"/>
          <w:rtl w:val="0"/>
        </w:rPr>
        <w:t xml:space="preserve"> → click Member’s Corner, and enter the password MTlove2dance to access it anytime. It’s the fastest way to find what you need and stay up to date!</w: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hd w:fill="ffffff" w:val="clear"/>
        <w:spacing w:line="276" w:lineRule="auto"/>
        <w:jc w:val="center"/>
        <w:rPr>
          <w:sz w:val="22"/>
          <w:szCs w:val="22"/>
        </w:rPr>
      </w:pPr>
      <w:r w:rsidDel="00000000" w:rsidR="00000000" w:rsidRPr="00000000">
        <w:rPr>
          <w:b w:val="1"/>
          <w:bCs w:val="1"/>
          <w:color w:val="3254a3"/>
          <w:rtl w:val="0"/>
        </w:rPr>
        <w:t xml:space="preserve">HELPFUL LINKS:  </w:t>
      </w:r>
      <w:hyperlink r:id="rId8">
        <w:r w:rsidDel="00000000" w:rsidR="00000000" w:rsidRPr="00000000">
          <w:rPr>
            <w:sz w:val="22"/>
            <w:szCs w:val="22"/>
            <w:rtl w:val="0"/>
          </w:rPr>
          <w:t xml:space="preserve">JR Parent Portal</w:t>
        </w:r>
      </w:hyperlink>
      <w:r w:rsidDel="00000000" w:rsidR="00000000" w:rsidRPr="00000000">
        <w:rPr>
          <w:rtl w:val="0"/>
        </w:rPr>
        <w:t xml:space="preserve">  |  </w:t>
      </w:r>
      <w:hyperlink r:id="rId9">
        <w:r w:rsidDel="00000000" w:rsidR="00000000" w:rsidRPr="00000000">
          <w:rPr>
            <w:sz w:val="22"/>
            <w:szCs w:val="22"/>
            <w:rtl w:val="0"/>
          </w:rPr>
          <w:t xml:space="preserve">MT Member’s Corner</w:t>
        </w:r>
      </w:hyperlink>
      <w:r w:rsidDel="00000000" w:rsidR="00000000" w:rsidRPr="00000000">
        <w:rPr>
          <w:rtl w:val="0"/>
        </w:rPr>
        <w:t xml:space="preserve">  |  </w:t>
      </w:r>
      <w:hyperlink r:id="rId10">
        <w:r w:rsidDel="00000000" w:rsidR="00000000" w:rsidRPr="00000000">
          <w:rPr>
            <w:sz w:val="22"/>
            <w:szCs w:val="22"/>
            <w:rtl w:val="0"/>
          </w:rPr>
          <w:t xml:space="preserve">Email Archive</w:t>
        </w:r>
      </w:hyperlink>
      <w:r w:rsidDel="00000000" w:rsidR="00000000" w:rsidRPr="00000000">
        <w:rPr>
          <w:rtl w:val="0"/>
        </w:rPr>
        <w:t xml:space="preserve">  |  </w:t>
      </w:r>
      <w:hyperlink r:id="rId11">
        <w:r w:rsidDel="00000000" w:rsidR="00000000" w:rsidRPr="00000000">
          <w:rPr>
            <w:sz w:val="22"/>
            <w:szCs w:val="22"/>
            <w:rtl w:val="0"/>
          </w:rPr>
          <w:t xml:space="preserve">Class Calendar</w:t>
        </w:r>
      </w:hyperlink>
      <w:r w:rsidDel="00000000" w:rsidR="00000000" w:rsidRPr="00000000">
        <w:rPr>
          <w:rtl w:val="0"/>
        </w:rPr>
        <w:t xml:space="preserve">  |  </w:t>
      </w:r>
      <w:hyperlink r:id="rId12">
        <w:r w:rsidDel="00000000" w:rsidR="00000000" w:rsidRPr="00000000">
          <w:rPr>
            <w:sz w:val="22"/>
            <w:szCs w:val="22"/>
            <w:rtl w:val="0"/>
          </w:rPr>
          <w:t xml:space="preserve">MT Apparel</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240" w:before="240" w:lineRule="auto"/>
        <w:rPr>
          <w:b w:val="1"/>
          <w:bCs w:val="1"/>
          <w:color w:val="3254a3"/>
          <w:sz w:val="28"/>
          <w:szCs w:val="28"/>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 w:name="Playfair Display">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b w:val="1"/>
      <w:bCs w:val="1"/>
      <w:color w:val="3254a3"/>
      <w:sz w:val="28"/>
      <w:szCs w:val="2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40" w:before="240" w:lineRule="auto"/>
      <w:jc w:val="center"/>
    </w:pPr>
    <w:rPr>
      <w:b w:val="1"/>
      <w:bCs w:val="1"/>
      <w:color w:val="3254a3"/>
      <w:sz w:val="32"/>
      <w:szCs w:val="3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eghantorno.com/mt-member-corner-1" TargetMode="External"/><Relationship Id="rId10" Type="http://schemas.openxmlformats.org/officeDocument/2006/relationships/hyperlink" Target="https://www.meghantorno.com/email-archive" TargetMode="External"/><Relationship Id="rId12" Type="http://schemas.openxmlformats.org/officeDocument/2006/relationships/hyperlink" Target="https://zaspirit.com/meghantornomerch/shop/home" TargetMode="External"/><Relationship Id="rId9" Type="http://schemas.openxmlformats.org/officeDocument/2006/relationships/hyperlink" Target="https://www.meghantorno.com/mt-member-corner-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eghantorno.com/" TargetMode="External"/><Relationship Id="rId8" Type="http://schemas.openxmlformats.org/officeDocument/2006/relationships/hyperlink" Target="https://app.jackrabbitclass.com/jr3.0/ParentPortal/Login?orgID=5393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PlayfairDisplay-regular.ttf"/><Relationship Id="rId5" Type="http://schemas.openxmlformats.org/officeDocument/2006/relationships/font" Target="fonts/PlayfairDisplay-bold.ttf"/><Relationship Id="rId6" Type="http://schemas.openxmlformats.org/officeDocument/2006/relationships/font" Target="fonts/PlayfairDisplay-italic.ttf"/><Relationship Id="rId7"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